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rtl w:val="0"/>
        </w:rPr>
        <w:t xml:space="preserve">E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RELATÓRIO DE EXECUÇÃO DO OBJET</w:t>
      </w:r>
      <w:r w:rsidDel="00000000" w:rsidR="00000000" w:rsidRPr="00000000">
        <w:rPr>
          <w:b w:val="1"/>
          <w:smallCaps w:val="1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do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 de entrega </w:t>
      </w:r>
      <w:r w:rsidDel="00000000" w:rsidR="00000000" w:rsidRPr="00000000">
        <w:rPr>
          <w:rtl w:val="0"/>
        </w:rPr>
        <w:t xml:space="preserve">deste</w:t>
      </w:r>
      <w:r w:rsidDel="00000000" w:rsidR="00000000" w:rsidRPr="00000000">
        <w:rPr>
          <w:color w:val="000000"/>
          <w:rtl w:val="0"/>
        </w:rPr>
        <w:t xml:space="preserve"> relatório: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Uma parte das ações planejadas não foi fei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a.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Metas integralmente cumpridas: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[Descreva cada uma das metas, conforme consta no projeto apresentado e informe como as metas foram cumpridas]</w:t>
      </w: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[Descreva cada uma das metas, conforme consta no projeto apresentado e informe qual parte da meta foi cumprida e apresente a justificativa para o não cumprimento integral das metas]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[Descreva cada uma das metas, conforme consta no projeto apresentado e apresente a justificativa para o não cumprimento integral das metas].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Sim   (  ) Não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[Informe quais produtos culturais foram gerados e a quantidade]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[Detalhe os resultados gerados por cada atividade prevista no Projeto.]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5.2 Houve mudanças na equipe ao longo da execução do projeto? 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Informe se entraram ou saíram pessoas na equipe durante a execução do projeto e justifique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 Sim      (  ) Não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9369.999999999998" w:type="dxa"/>
        <w:jc w:val="left"/>
        <w:tblInd w:w="1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225"/>
        <w:gridCol w:w="1034"/>
        <w:gridCol w:w="1609"/>
        <w:gridCol w:w="1259"/>
        <w:gridCol w:w="1434"/>
        <w:gridCol w:w="1809"/>
        <w:tblGridChange w:id="0">
          <w:tblGrid>
            <w:gridCol w:w="2225"/>
            <w:gridCol w:w="1034"/>
            <w:gridCol w:w="1609"/>
            <w:gridCol w:w="1259"/>
            <w:gridCol w:w="1434"/>
            <w:gridCol w:w="1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Pessoa indígena?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43">
      <w:pPr>
        <w:spacing w:after="280" w:before="28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)1. Presencial   (  ) 2. Virtual.  (  ) 3. Híbrido (presencial e virtual).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Informe quais plataformas virtuais foram usadas no caso de acesso virtual ou híbrido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Informe os links das plataformas no caso de acesso virtual ou híbrido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Informe o município onde aconteceu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6.6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40" w:lineRule="auto"/>
        <w:ind w:right="1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)Zona urbana central.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)Zona urbana periférica.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)Zona rural.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)Unidades habitacionais.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 )Território de povos e comunidades tradicionais (ribeirinhos, louceiros, </w:t>
      </w:r>
      <w:r w:rsidDel="00000000" w:rsidR="00000000" w:rsidRPr="00000000">
        <w:rPr>
          <w:rtl w:val="0"/>
        </w:rPr>
        <w:t xml:space="preserve">cipozeiros</w:t>
      </w:r>
      <w:r w:rsidDel="00000000" w:rsidR="00000000" w:rsidRPr="00000000">
        <w:rPr>
          <w:color w:val="000000"/>
          <w:rtl w:val="0"/>
        </w:rPr>
        <w:t xml:space="preserve">, pequizeiros, vazanteiros, povos do mar etc.).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6.7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="240" w:lineRule="auto"/>
        <w:ind w:right="1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)Escola.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)Praça.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)Rua.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)Parque.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  )Outros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right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40" w:lineRule="auto"/>
        <w:ind w:right="1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right="1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right="1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right="1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40" w:lineRule="auto"/>
        <w:ind w:right="1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 Proponente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66521" cy="607343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521" cy="6073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7MmoCBIxk6VCdc+6dMcEXUi2Ww==">CgMxLjAyCGguZ2pkZ3hzOAByITFTNXBRMG00dW1yQ25KMktSNGRQM3dHVUZFTkVwYlJlZw==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